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77" w:rsidRDefault="00036C6B" w:rsidP="00EC55F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Предложения по улучшению качества деятельности  </w:t>
      </w:r>
      <w:r w:rsidR="004248B5">
        <w:rPr>
          <w:rFonts w:ascii="Times New Roman" w:hAnsi="Times New Roman" w:cs="Times New Roman"/>
          <w:b/>
          <w:sz w:val="28"/>
        </w:rPr>
        <w:t>МБУК «</w:t>
      </w:r>
      <w:proofErr w:type="spellStart"/>
      <w:r w:rsidR="004248B5">
        <w:rPr>
          <w:rFonts w:ascii="Times New Roman" w:hAnsi="Times New Roman" w:cs="Times New Roman"/>
          <w:b/>
          <w:sz w:val="28"/>
        </w:rPr>
        <w:t>Дюртюлинский</w:t>
      </w:r>
      <w:proofErr w:type="spellEnd"/>
      <w:r w:rsidR="004248B5">
        <w:rPr>
          <w:rFonts w:ascii="Times New Roman" w:hAnsi="Times New Roman" w:cs="Times New Roman"/>
          <w:b/>
          <w:sz w:val="28"/>
        </w:rPr>
        <w:t xml:space="preserve"> татарский театр драмы и комедии»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2"/>
        <w:gridCol w:w="4103"/>
        <w:gridCol w:w="8710"/>
        <w:gridCol w:w="1811"/>
      </w:tblGrid>
      <w:tr w:rsidR="004E0A77" w:rsidTr="002379DB">
        <w:tc>
          <w:tcPr>
            <w:tcW w:w="652" w:type="dxa"/>
          </w:tcPr>
          <w:p w:rsidR="004E0A77" w:rsidRDefault="004E0A77" w:rsidP="002379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03" w:type="dxa"/>
          </w:tcPr>
          <w:p w:rsidR="004E0A77" w:rsidRDefault="004E0A77" w:rsidP="002379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Показатели оценки качества</w:t>
            </w:r>
          </w:p>
        </w:tc>
        <w:tc>
          <w:tcPr>
            <w:tcW w:w="8710" w:type="dxa"/>
          </w:tcPr>
          <w:p w:rsidR="004E0A77" w:rsidRDefault="00524F6F" w:rsidP="002379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Предложения по улучшению</w:t>
            </w:r>
            <w:r w:rsidR="00036C6B">
              <w:rPr>
                <w:rFonts w:ascii="Times New Roman" w:hAnsi="Times New Roman" w:cs="Times New Roman"/>
                <w:b/>
                <w:sz w:val="28"/>
              </w:rPr>
              <w:t xml:space="preserve"> деятельности</w:t>
            </w:r>
          </w:p>
        </w:tc>
        <w:tc>
          <w:tcPr>
            <w:tcW w:w="1811" w:type="dxa"/>
          </w:tcPr>
          <w:p w:rsidR="004E0A77" w:rsidRDefault="004E0A77" w:rsidP="002379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4E0A77" w:rsidTr="002379DB">
        <w:tc>
          <w:tcPr>
            <w:tcW w:w="652" w:type="dxa"/>
          </w:tcPr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03" w:type="dxa"/>
          </w:tcPr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«Соответствие информации о деятельности организации, размещённой на общедоступных информационных ресурсах, перечню информации и требованиям к ней, установленным нормативными правовыми актами»</w:t>
            </w:r>
          </w:p>
        </w:tc>
        <w:tc>
          <w:tcPr>
            <w:tcW w:w="8710" w:type="dxa"/>
          </w:tcPr>
          <w:p w:rsidR="00524F6F" w:rsidRDefault="00524F6F" w:rsidP="004E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на стенде:</w:t>
            </w:r>
          </w:p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B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дате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создания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культуры, сведения об учреди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теле/учредителях, контактные телефоны, </w:t>
            </w:r>
            <w:r w:rsidR="00C50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сайта, адреса электронной 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50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очты 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учредителя/учредителей.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Нормативный правовой акт, устанавливающий цены (тарифы) на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услуги.</w:t>
            </w:r>
          </w:p>
        </w:tc>
        <w:tc>
          <w:tcPr>
            <w:tcW w:w="1811" w:type="dxa"/>
          </w:tcPr>
          <w:p w:rsidR="004E0A77" w:rsidRPr="007D3FCA" w:rsidRDefault="004E0A77" w:rsidP="002379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0A77" w:rsidRPr="007D3FCA" w:rsidRDefault="004E0A77" w:rsidP="002379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0A77" w:rsidRPr="007D3FCA" w:rsidRDefault="004E0A77" w:rsidP="002379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0A77" w:rsidRPr="007D3FCA" w:rsidRDefault="004E0A77" w:rsidP="002379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0A77" w:rsidRPr="007D3FCA" w:rsidRDefault="004E0A77" w:rsidP="002379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0A77" w:rsidRPr="007D3FCA" w:rsidRDefault="004E0A77" w:rsidP="002379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0A77" w:rsidRPr="007D3FCA" w:rsidRDefault="004E0A77" w:rsidP="002379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0A77" w:rsidRPr="007D3FCA" w:rsidRDefault="004E0A77" w:rsidP="002379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0A77" w:rsidTr="002379DB">
        <w:tc>
          <w:tcPr>
            <w:tcW w:w="652" w:type="dxa"/>
          </w:tcPr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03" w:type="dxa"/>
          </w:tcPr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«Соответствие информации о деятельности организации, размещённой на общедоступных информационных ресурсах, перечню информации и требованиям к ней, установленным нормативными правовыми актами»</w:t>
            </w:r>
          </w:p>
        </w:tc>
        <w:tc>
          <w:tcPr>
            <w:tcW w:w="8710" w:type="dxa"/>
          </w:tcPr>
          <w:p w:rsidR="00524F6F" w:rsidRDefault="00524F6F" w:rsidP="004E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на сайте:</w:t>
            </w:r>
          </w:p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Учредительные документы (коп</w:t>
            </w:r>
            <w:r w:rsidR="00C50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устава организации культуры, 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</w:t>
            </w:r>
            <w:r w:rsidR="00C50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решения учредителя о создании 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культуры и назначении её руководителя.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proofErr w:type="gramEnd"/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предоставляемых услуг организацией культуры.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Перечень оказываемых платных услуг; цены (тарифы) на услуги, копии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документов о порядке предоставления услуг за плату, нормативных правовых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актов, устанавливающих цены (тарифы) на услуги.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Материально-техническое обеспечение предоставления услуг.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План финансово-хозяйственной деятельности организации культуры,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утверждённый в установленном законодательством Российской Федерации порядке, или бюджетная смета (инфор</w:t>
            </w:r>
            <w:r w:rsidR="005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мация об объёме предоставляемых 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услуг).</w:t>
            </w:r>
          </w:p>
        </w:tc>
        <w:tc>
          <w:tcPr>
            <w:tcW w:w="1811" w:type="dxa"/>
          </w:tcPr>
          <w:p w:rsidR="004E0A77" w:rsidRPr="007D3FCA" w:rsidRDefault="004E0A77" w:rsidP="002379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0A77" w:rsidTr="002379DB">
        <w:tc>
          <w:tcPr>
            <w:tcW w:w="652" w:type="dxa"/>
          </w:tcPr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0A7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103" w:type="dxa"/>
          </w:tcPr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«Обеспечение на официальном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сайте организации наличия и функционирования дистанционных способов обратной связи и взаимодействия с получателями услуг»</w:t>
            </w:r>
          </w:p>
        </w:tc>
        <w:tc>
          <w:tcPr>
            <w:tcW w:w="8710" w:type="dxa"/>
          </w:tcPr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Обеспечить техническую возможность выражения получателями услуг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мнения о качестве оказания услуг (наличие анкеты для опроса граждан или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гиперссылки на неё). Рекомендуемый образец анкеты приводится в Приказе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 и социальной защиты Российской Федерации от 30 октября 2018 г. № 675н «Об утверждении</w:t>
            </w:r>
            <w:r w:rsidR="00C50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методики выявления и обобщения 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 граждан о качестве условий оказа</w:t>
            </w:r>
            <w:r w:rsidR="00C50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услуг организациями в сфере 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 охраны здоровья, образования, социального обслуживания и</w:t>
            </w:r>
            <w:r w:rsidR="00C50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федеральными учреждениями </w:t>
            </w:r>
            <w:proofErr w:type="gramStart"/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экспертизы».</w:t>
            </w:r>
          </w:p>
        </w:tc>
        <w:tc>
          <w:tcPr>
            <w:tcW w:w="1811" w:type="dxa"/>
          </w:tcPr>
          <w:p w:rsidR="004E0A77" w:rsidRPr="007D3FCA" w:rsidRDefault="004E0A77" w:rsidP="002379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0A77" w:rsidTr="002379DB">
        <w:tc>
          <w:tcPr>
            <w:tcW w:w="652" w:type="dxa"/>
          </w:tcPr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103" w:type="dxa"/>
          </w:tcPr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«Оборудование территории, прилегающей к организации, и её 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 с учётом доступности для инвалидов»</w:t>
            </w:r>
          </w:p>
        </w:tc>
        <w:tc>
          <w:tcPr>
            <w:tcW w:w="8710" w:type="dxa"/>
          </w:tcPr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Для обеспечения возможности беспрепятственной высадки/посадки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инвалидов из/в автотранспортны</w:t>
            </w:r>
            <w:proofErr w:type="gramStart"/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 организовать парковочное ме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 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автотранспортных средств инвалидов с установкой соответствующих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знаков и/или нанесением разметки.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Для возможности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перемещения инвалидов в поме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щениях организации культуры обеспечить наличие сменного кресла-коляски.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Обеспечить наличие специально оборудованных санитарно-гигиенических помещений в организации.</w:t>
            </w:r>
          </w:p>
        </w:tc>
        <w:tc>
          <w:tcPr>
            <w:tcW w:w="1811" w:type="dxa"/>
          </w:tcPr>
          <w:p w:rsidR="004E0A77" w:rsidRPr="007D3FCA" w:rsidRDefault="004E0A77" w:rsidP="002379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0A77" w:rsidTr="002379DB">
        <w:tc>
          <w:tcPr>
            <w:tcW w:w="652" w:type="dxa"/>
          </w:tcPr>
          <w:p w:rsidR="004E0A77" w:rsidRPr="004E0A77" w:rsidRDefault="004248B5" w:rsidP="004E0A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0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4E0A77" w:rsidRPr="004E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103" w:type="dxa"/>
          </w:tcPr>
          <w:p w:rsidR="004E0A77" w:rsidRPr="004E0A77" w:rsidRDefault="004E0A77" w:rsidP="004E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«Обеспечение в организации условий доступности, позволяющих инвалидам получать услуги наравне с другими»</w:t>
            </w:r>
          </w:p>
        </w:tc>
        <w:tc>
          <w:tcPr>
            <w:tcW w:w="8710" w:type="dxa"/>
          </w:tcPr>
          <w:p w:rsidR="004E0A77" w:rsidRPr="004E0A77" w:rsidRDefault="004E0A77" w:rsidP="00524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Продублировать информационные таблички в помещении организации</w:t>
            </w:r>
            <w:r w:rsidRPr="004E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культуры ре</w:t>
            </w:r>
            <w:r w:rsidR="005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льефно-точечным шрифтом Брайля.</w:t>
            </w:r>
          </w:p>
        </w:tc>
        <w:tc>
          <w:tcPr>
            <w:tcW w:w="1811" w:type="dxa"/>
          </w:tcPr>
          <w:p w:rsidR="004E0A77" w:rsidRPr="007D3FCA" w:rsidRDefault="004E0A77" w:rsidP="002379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E0A77" w:rsidRDefault="004E0A77" w:rsidP="004E0A77">
      <w:pPr>
        <w:jc w:val="center"/>
        <w:rPr>
          <w:rFonts w:ascii="Times New Roman" w:hAnsi="Times New Roman" w:cs="Times New Roman"/>
          <w:b/>
          <w:sz w:val="28"/>
        </w:rPr>
      </w:pPr>
    </w:p>
    <w:p w:rsidR="002E3829" w:rsidRDefault="002E3829"/>
    <w:sectPr w:rsidR="002E3829" w:rsidSect="004E0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77"/>
    <w:rsid w:val="00036C6B"/>
    <w:rsid w:val="0009277A"/>
    <w:rsid w:val="000B4146"/>
    <w:rsid w:val="002E3829"/>
    <w:rsid w:val="004248B5"/>
    <w:rsid w:val="004E0A77"/>
    <w:rsid w:val="00521BA4"/>
    <w:rsid w:val="00524F6F"/>
    <w:rsid w:val="00694BBB"/>
    <w:rsid w:val="00993929"/>
    <w:rsid w:val="00C503B0"/>
    <w:rsid w:val="00E60E05"/>
    <w:rsid w:val="00E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Лиля</cp:lastModifiedBy>
  <cp:revision>18</cp:revision>
  <dcterms:created xsi:type="dcterms:W3CDTF">2019-11-29T12:15:00Z</dcterms:created>
  <dcterms:modified xsi:type="dcterms:W3CDTF">2019-11-29T16:01:00Z</dcterms:modified>
</cp:coreProperties>
</file>